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7" w:type="dxa"/>
        <w:tblInd w:w="-318" w:type="dxa"/>
        <w:tblLayout w:type="fixed"/>
        <w:tblLook w:val="00A0"/>
      </w:tblPr>
      <w:tblGrid>
        <w:gridCol w:w="3487"/>
        <w:gridCol w:w="3345"/>
        <w:gridCol w:w="3345"/>
      </w:tblGrid>
      <w:tr w:rsidR="00FC0D24" w:rsidTr="00FC0D24">
        <w:tc>
          <w:tcPr>
            <w:tcW w:w="3487" w:type="dxa"/>
          </w:tcPr>
          <w:p w:rsidR="00FC0D24" w:rsidRPr="00FC0D24" w:rsidRDefault="00FC0D24" w:rsidP="00FA2D24">
            <w:pPr>
              <w:pStyle w:val="1"/>
              <w:spacing w:line="276" w:lineRule="auto"/>
              <w:rPr>
                <w:b w:val="0"/>
                <w:sz w:val="24"/>
                <w:szCs w:val="24"/>
                <w:lang w:eastAsia="en-US"/>
              </w:rPr>
            </w:pPr>
            <w:r w:rsidRPr="00FC0D24">
              <w:rPr>
                <w:rFonts w:eastAsiaTheme="minorEastAsia"/>
                <w:sz w:val="24"/>
                <w:szCs w:val="24"/>
                <w:lang w:eastAsia="en-US"/>
              </w:rPr>
              <w:t>Российская Федерация</w:t>
            </w:r>
          </w:p>
          <w:p w:rsidR="00FC0D24" w:rsidRPr="00FC0D24" w:rsidRDefault="00FC0D24" w:rsidP="00FA2D24">
            <w:pPr>
              <w:ind w:right="340"/>
              <w:jc w:val="center"/>
              <w:rPr>
                <w:rFonts w:ascii="Times New Roman" w:hAnsi="Times New Roman" w:cs="Times New Roman"/>
                <w:b/>
                <w:bCs/>
                <w:sz w:val="24"/>
                <w:szCs w:val="24"/>
              </w:rPr>
            </w:pPr>
            <w:r w:rsidRPr="00FC0D24">
              <w:rPr>
                <w:rFonts w:ascii="Times New Roman" w:hAnsi="Times New Roman" w:cs="Times New Roman"/>
                <w:b/>
                <w:bCs/>
                <w:sz w:val="24"/>
                <w:szCs w:val="24"/>
              </w:rPr>
              <w:t>Республика Алтай</w:t>
            </w:r>
          </w:p>
          <w:p w:rsidR="00FC0D24" w:rsidRPr="00FC0D24" w:rsidRDefault="00FC0D24" w:rsidP="00FA2D24">
            <w:pPr>
              <w:ind w:right="340"/>
              <w:jc w:val="center"/>
              <w:rPr>
                <w:rFonts w:ascii="Times New Roman" w:hAnsi="Times New Roman" w:cs="Times New Roman"/>
                <w:b/>
                <w:bCs/>
                <w:sz w:val="24"/>
                <w:szCs w:val="24"/>
              </w:rPr>
            </w:pPr>
            <w:r w:rsidRPr="00FC0D24">
              <w:rPr>
                <w:rFonts w:ascii="Times New Roman" w:hAnsi="Times New Roman" w:cs="Times New Roman"/>
                <w:b/>
                <w:bCs/>
                <w:sz w:val="24"/>
                <w:szCs w:val="24"/>
              </w:rPr>
              <w:t>Совет  депутатов</w:t>
            </w:r>
          </w:p>
          <w:p w:rsidR="00FC0D24" w:rsidRPr="00FC0D24" w:rsidRDefault="00FC0D24" w:rsidP="00FA2D24">
            <w:pPr>
              <w:ind w:right="340"/>
              <w:jc w:val="center"/>
              <w:rPr>
                <w:rFonts w:ascii="Times New Roman" w:hAnsi="Times New Roman" w:cs="Times New Roman"/>
                <w:b/>
                <w:bCs/>
                <w:sz w:val="24"/>
                <w:szCs w:val="24"/>
              </w:rPr>
            </w:pPr>
            <w:r w:rsidRPr="00FC0D24">
              <w:rPr>
                <w:rFonts w:ascii="Times New Roman" w:hAnsi="Times New Roman" w:cs="Times New Roman"/>
                <w:b/>
                <w:bCs/>
                <w:sz w:val="24"/>
                <w:szCs w:val="24"/>
              </w:rPr>
              <w:t>муниципального                 образования Черноануйского сельского поселения</w:t>
            </w:r>
          </w:p>
          <w:p w:rsidR="00FC0D24" w:rsidRPr="00FC0D24" w:rsidRDefault="00FC0D24" w:rsidP="00FA2D24">
            <w:pPr>
              <w:ind w:right="340"/>
              <w:jc w:val="center"/>
              <w:rPr>
                <w:rFonts w:ascii="Times New Roman" w:hAnsi="Times New Roman" w:cs="Times New Roman"/>
                <w:b/>
                <w:bCs/>
                <w:sz w:val="24"/>
                <w:szCs w:val="24"/>
              </w:rPr>
            </w:pPr>
            <w:proofErr w:type="spellStart"/>
            <w:r w:rsidRPr="00FC0D24">
              <w:rPr>
                <w:rFonts w:ascii="Times New Roman" w:hAnsi="Times New Roman" w:cs="Times New Roman"/>
                <w:b/>
                <w:bCs/>
                <w:sz w:val="24"/>
                <w:szCs w:val="24"/>
              </w:rPr>
              <w:t>Усть-Канского</w:t>
            </w:r>
            <w:proofErr w:type="spellEnd"/>
            <w:r w:rsidRPr="00FC0D24">
              <w:rPr>
                <w:rFonts w:ascii="Times New Roman" w:hAnsi="Times New Roman" w:cs="Times New Roman"/>
                <w:b/>
                <w:bCs/>
                <w:sz w:val="24"/>
                <w:szCs w:val="24"/>
              </w:rPr>
              <w:t xml:space="preserve"> района</w:t>
            </w:r>
          </w:p>
          <w:p w:rsidR="00FC0D24" w:rsidRPr="00FC0D24" w:rsidRDefault="00FC0D24" w:rsidP="00FA2D24">
            <w:pPr>
              <w:ind w:right="340"/>
              <w:rPr>
                <w:rFonts w:ascii="Times New Roman" w:hAnsi="Times New Roman" w:cs="Times New Roman"/>
                <w:b/>
                <w:bCs/>
                <w:sz w:val="24"/>
                <w:szCs w:val="24"/>
              </w:rPr>
            </w:pPr>
          </w:p>
        </w:tc>
        <w:tc>
          <w:tcPr>
            <w:tcW w:w="3345" w:type="dxa"/>
          </w:tcPr>
          <w:p w:rsidR="00FC0D24" w:rsidRPr="00FC0D24" w:rsidRDefault="00FC0D24" w:rsidP="00FA2D24">
            <w:pPr>
              <w:jc w:val="both"/>
              <w:rPr>
                <w:rFonts w:ascii="Times New Roman" w:hAnsi="Times New Roman" w:cs="Times New Roman"/>
                <w:b/>
                <w:bCs/>
                <w:sz w:val="24"/>
                <w:szCs w:val="24"/>
              </w:rPr>
            </w:pPr>
            <w:r w:rsidRPr="00FC0D24">
              <w:rPr>
                <w:rFonts w:ascii="Times New Roman" w:hAnsi="Times New Roman" w:cs="Times New Roman"/>
                <w:b/>
                <w:bCs/>
                <w:sz w:val="24"/>
                <w:szCs w:val="24"/>
              </w:rPr>
              <w:t xml:space="preserve">   </w:t>
            </w:r>
          </w:p>
          <w:p w:rsidR="00FC0D24" w:rsidRPr="00FC0D24" w:rsidRDefault="00FC0D24" w:rsidP="00FA2D24">
            <w:pPr>
              <w:jc w:val="both"/>
              <w:rPr>
                <w:rFonts w:ascii="Times New Roman" w:hAnsi="Times New Roman" w:cs="Times New Roman"/>
                <w:b/>
                <w:bCs/>
                <w:sz w:val="24"/>
                <w:szCs w:val="24"/>
              </w:rPr>
            </w:pPr>
          </w:p>
          <w:p w:rsidR="00FC0D24" w:rsidRPr="00FC0D24" w:rsidRDefault="00FC0D24" w:rsidP="00FA2D24">
            <w:pPr>
              <w:jc w:val="center"/>
              <w:rPr>
                <w:rFonts w:ascii="Times New Roman" w:hAnsi="Times New Roman" w:cs="Times New Roman"/>
                <w:b/>
                <w:bCs/>
                <w:sz w:val="24"/>
                <w:szCs w:val="24"/>
              </w:rPr>
            </w:pPr>
            <w:r w:rsidRPr="00FC0D24">
              <w:rPr>
                <w:rFonts w:ascii="Times New Roman" w:hAnsi="Times New Roman" w:cs="Times New Roman"/>
                <w:noProof/>
                <w:sz w:val="24"/>
                <w:szCs w:val="24"/>
                <w:lang w:eastAsia="ru-RU"/>
              </w:rPr>
              <w:drawing>
                <wp:inline distT="0" distB="0" distL="0" distR="0">
                  <wp:extent cx="863600" cy="8636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63600" cy="863600"/>
                          </a:xfrm>
                          <a:prstGeom prst="rect">
                            <a:avLst/>
                          </a:prstGeom>
                          <a:noFill/>
                          <a:ln w="9525">
                            <a:noFill/>
                            <a:miter lim="800000"/>
                            <a:headEnd/>
                            <a:tailEnd/>
                          </a:ln>
                        </pic:spPr>
                      </pic:pic>
                    </a:graphicData>
                  </a:graphic>
                </wp:inline>
              </w:drawing>
            </w:r>
          </w:p>
          <w:p w:rsidR="00FC0D24" w:rsidRPr="00FC0D24" w:rsidRDefault="00FC0D24" w:rsidP="00FA2D24">
            <w:pPr>
              <w:jc w:val="center"/>
              <w:rPr>
                <w:rFonts w:ascii="Times New Roman" w:hAnsi="Times New Roman" w:cs="Times New Roman"/>
                <w:sz w:val="24"/>
                <w:szCs w:val="24"/>
              </w:rPr>
            </w:pPr>
          </w:p>
        </w:tc>
        <w:tc>
          <w:tcPr>
            <w:tcW w:w="3345" w:type="dxa"/>
          </w:tcPr>
          <w:p w:rsidR="00FC0D24" w:rsidRPr="00FC0D24" w:rsidRDefault="00FC0D24" w:rsidP="00FA2D24">
            <w:pPr>
              <w:ind w:right="340"/>
              <w:jc w:val="center"/>
              <w:rPr>
                <w:rFonts w:ascii="Times New Roman" w:hAnsi="Times New Roman" w:cs="Times New Roman"/>
                <w:b/>
                <w:bCs/>
                <w:sz w:val="24"/>
                <w:szCs w:val="24"/>
              </w:rPr>
            </w:pPr>
          </w:p>
          <w:p w:rsidR="00FC0D24" w:rsidRPr="00FC0D24" w:rsidRDefault="00FC0D24" w:rsidP="00FA2D24">
            <w:pPr>
              <w:ind w:right="340"/>
              <w:jc w:val="center"/>
              <w:rPr>
                <w:rFonts w:ascii="Times New Roman" w:hAnsi="Times New Roman" w:cs="Times New Roman"/>
                <w:b/>
                <w:bCs/>
                <w:sz w:val="24"/>
                <w:szCs w:val="24"/>
              </w:rPr>
            </w:pPr>
            <w:r w:rsidRPr="00FC0D24">
              <w:rPr>
                <w:rFonts w:ascii="Times New Roman" w:hAnsi="Times New Roman" w:cs="Times New Roman"/>
                <w:b/>
                <w:bCs/>
                <w:sz w:val="24"/>
                <w:szCs w:val="24"/>
              </w:rPr>
              <w:t xml:space="preserve">Россия </w:t>
            </w:r>
            <w:proofErr w:type="spellStart"/>
            <w:r w:rsidRPr="00FC0D24">
              <w:rPr>
                <w:rFonts w:ascii="Times New Roman" w:hAnsi="Times New Roman" w:cs="Times New Roman"/>
                <w:b/>
                <w:bCs/>
                <w:sz w:val="24"/>
                <w:szCs w:val="24"/>
              </w:rPr>
              <w:t>Федерациязы</w:t>
            </w:r>
            <w:proofErr w:type="spellEnd"/>
          </w:p>
          <w:p w:rsidR="00FC0D24" w:rsidRPr="00FC0D24" w:rsidRDefault="00FC0D24" w:rsidP="00FA2D24">
            <w:pPr>
              <w:ind w:right="340"/>
              <w:jc w:val="center"/>
              <w:rPr>
                <w:rFonts w:ascii="Times New Roman" w:hAnsi="Times New Roman" w:cs="Times New Roman"/>
                <w:b/>
                <w:bCs/>
                <w:sz w:val="24"/>
                <w:szCs w:val="24"/>
              </w:rPr>
            </w:pPr>
            <w:r w:rsidRPr="00FC0D24">
              <w:rPr>
                <w:rFonts w:ascii="Times New Roman" w:hAnsi="Times New Roman" w:cs="Times New Roman"/>
                <w:b/>
                <w:bCs/>
                <w:sz w:val="24"/>
                <w:szCs w:val="24"/>
              </w:rPr>
              <w:t>Алтай Республика</w:t>
            </w:r>
          </w:p>
          <w:p w:rsidR="00FC0D24" w:rsidRPr="00FC0D24" w:rsidRDefault="00FC0D24" w:rsidP="00FA2D24">
            <w:pPr>
              <w:ind w:right="340"/>
              <w:jc w:val="center"/>
              <w:rPr>
                <w:rFonts w:ascii="Times New Roman" w:hAnsi="Times New Roman" w:cs="Times New Roman"/>
                <w:b/>
                <w:bCs/>
                <w:sz w:val="24"/>
                <w:szCs w:val="24"/>
              </w:rPr>
            </w:pPr>
            <w:proofErr w:type="spellStart"/>
            <w:r w:rsidRPr="00FC0D24">
              <w:rPr>
                <w:rFonts w:ascii="Times New Roman" w:hAnsi="Times New Roman" w:cs="Times New Roman"/>
                <w:b/>
                <w:bCs/>
                <w:sz w:val="24"/>
                <w:szCs w:val="24"/>
              </w:rPr>
              <w:t>Чаргы-Оозы</w:t>
            </w:r>
            <w:proofErr w:type="spellEnd"/>
            <w:r w:rsidRPr="00FC0D24">
              <w:rPr>
                <w:rFonts w:ascii="Times New Roman" w:hAnsi="Times New Roman" w:cs="Times New Roman"/>
                <w:b/>
                <w:bCs/>
                <w:sz w:val="24"/>
                <w:szCs w:val="24"/>
              </w:rPr>
              <w:t xml:space="preserve">  </w:t>
            </w:r>
            <w:proofErr w:type="spellStart"/>
            <w:proofErr w:type="gramStart"/>
            <w:r w:rsidRPr="00FC0D24">
              <w:rPr>
                <w:rFonts w:ascii="Times New Roman" w:hAnsi="Times New Roman" w:cs="Times New Roman"/>
                <w:b/>
                <w:bCs/>
                <w:sz w:val="24"/>
                <w:szCs w:val="24"/>
              </w:rPr>
              <w:t>j</w:t>
            </w:r>
            <w:proofErr w:type="gramEnd"/>
            <w:r w:rsidRPr="00FC0D24">
              <w:rPr>
                <w:rFonts w:ascii="Times New Roman" w:hAnsi="Times New Roman" w:cs="Times New Roman"/>
                <w:b/>
                <w:bCs/>
                <w:sz w:val="24"/>
                <w:szCs w:val="24"/>
              </w:rPr>
              <w:t>урт</w:t>
            </w:r>
            <w:proofErr w:type="spellEnd"/>
          </w:p>
          <w:p w:rsidR="00FC0D24" w:rsidRPr="00FC0D24" w:rsidRDefault="00FC0D24" w:rsidP="00FA2D24">
            <w:pPr>
              <w:ind w:right="340"/>
              <w:jc w:val="center"/>
              <w:rPr>
                <w:rFonts w:ascii="Times New Roman" w:hAnsi="Times New Roman" w:cs="Times New Roman"/>
                <w:b/>
                <w:bCs/>
                <w:sz w:val="24"/>
                <w:szCs w:val="24"/>
              </w:rPr>
            </w:pPr>
            <w:r w:rsidRPr="00FC0D24">
              <w:rPr>
                <w:rFonts w:ascii="Times New Roman" w:hAnsi="Times New Roman" w:cs="Times New Roman"/>
                <w:b/>
                <w:bCs/>
                <w:sz w:val="24"/>
                <w:szCs w:val="24"/>
              </w:rPr>
              <w:t xml:space="preserve">муниципал  </w:t>
            </w:r>
            <w:proofErr w:type="spellStart"/>
            <w:r w:rsidRPr="00FC0D24">
              <w:rPr>
                <w:rFonts w:ascii="Times New Roman" w:hAnsi="Times New Roman" w:cs="Times New Roman"/>
                <w:b/>
                <w:bCs/>
                <w:sz w:val="24"/>
                <w:szCs w:val="24"/>
              </w:rPr>
              <w:t>тозомолинин</w:t>
            </w:r>
            <w:proofErr w:type="spellEnd"/>
          </w:p>
          <w:p w:rsidR="00FC0D24" w:rsidRPr="00FC0D24" w:rsidRDefault="00FC0D24" w:rsidP="00FA2D24">
            <w:pPr>
              <w:ind w:right="340"/>
              <w:jc w:val="center"/>
              <w:rPr>
                <w:rFonts w:ascii="Times New Roman" w:hAnsi="Times New Roman" w:cs="Times New Roman"/>
                <w:b/>
                <w:bCs/>
                <w:sz w:val="24"/>
                <w:szCs w:val="24"/>
              </w:rPr>
            </w:pPr>
            <w:proofErr w:type="spellStart"/>
            <w:r w:rsidRPr="00FC0D24">
              <w:rPr>
                <w:rFonts w:ascii="Times New Roman" w:hAnsi="Times New Roman" w:cs="Times New Roman"/>
                <w:b/>
                <w:bCs/>
                <w:sz w:val="24"/>
                <w:szCs w:val="24"/>
              </w:rPr>
              <w:t>депутаттар</w:t>
            </w:r>
            <w:proofErr w:type="spellEnd"/>
          </w:p>
          <w:p w:rsidR="00FC0D24" w:rsidRPr="00FC0D24" w:rsidRDefault="00FC0D24" w:rsidP="00FA2D24">
            <w:pPr>
              <w:ind w:right="340"/>
              <w:jc w:val="center"/>
              <w:rPr>
                <w:rFonts w:ascii="Times New Roman" w:hAnsi="Times New Roman" w:cs="Times New Roman"/>
                <w:b/>
                <w:bCs/>
                <w:sz w:val="24"/>
                <w:szCs w:val="24"/>
              </w:rPr>
            </w:pPr>
            <w:proofErr w:type="spellStart"/>
            <w:r w:rsidRPr="00FC0D24">
              <w:rPr>
                <w:rFonts w:ascii="Times New Roman" w:hAnsi="Times New Roman" w:cs="Times New Roman"/>
                <w:b/>
                <w:bCs/>
                <w:sz w:val="24"/>
                <w:szCs w:val="24"/>
              </w:rPr>
              <w:t>Соведи</w:t>
            </w:r>
            <w:proofErr w:type="spellEnd"/>
          </w:p>
          <w:p w:rsidR="00FC0D24" w:rsidRPr="00FC0D24" w:rsidRDefault="00FC0D24" w:rsidP="00FA2D24">
            <w:pPr>
              <w:ind w:right="340"/>
              <w:jc w:val="center"/>
              <w:rPr>
                <w:rFonts w:ascii="Times New Roman" w:hAnsi="Times New Roman" w:cs="Times New Roman"/>
                <w:b/>
                <w:bCs/>
                <w:sz w:val="24"/>
                <w:szCs w:val="24"/>
              </w:rPr>
            </w:pPr>
          </w:p>
          <w:p w:rsidR="00FC0D24" w:rsidRPr="00FC0D24" w:rsidRDefault="00FC0D24" w:rsidP="00FA2D24">
            <w:pPr>
              <w:tabs>
                <w:tab w:val="left" w:pos="2310"/>
              </w:tabs>
              <w:jc w:val="both"/>
              <w:rPr>
                <w:rFonts w:ascii="Times New Roman" w:hAnsi="Times New Roman" w:cs="Times New Roman"/>
                <w:sz w:val="24"/>
                <w:szCs w:val="24"/>
              </w:rPr>
            </w:pPr>
          </w:p>
        </w:tc>
      </w:tr>
    </w:tbl>
    <w:p w:rsidR="00FC0D24" w:rsidRDefault="00FC0D24" w:rsidP="00FC0D24">
      <w:pPr>
        <w:pStyle w:val="1"/>
        <w:jc w:val="center"/>
        <w:rPr>
          <w:szCs w:val="24"/>
        </w:rPr>
      </w:pPr>
      <w:r>
        <w:t>РЕШЕНИЕ</w:t>
      </w:r>
    </w:p>
    <w:p w:rsidR="00FC0D24" w:rsidRDefault="00FC0D24" w:rsidP="00FC0D24">
      <w:pPr>
        <w:jc w:val="center"/>
        <w:rPr>
          <w:b/>
          <w:bCs/>
        </w:rPr>
      </w:pPr>
      <w:r>
        <w:rPr>
          <w:b/>
          <w:bCs/>
        </w:rPr>
        <w:t>Двадцать  девятой сессии Совета депутатов третьего созыва</w:t>
      </w:r>
    </w:p>
    <w:p w:rsidR="00FC0D24" w:rsidRDefault="00FC0D24" w:rsidP="00FC0D24">
      <w:pPr>
        <w:jc w:val="center"/>
        <w:rPr>
          <w:b/>
          <w:bCs/>
        </w:rPr>
      </w:pPr>
    </w:p>
    <w:p w:rsidR="00FC0D24" w:rsidRDefault="00FC0D24" w:rsidP="00FC0D24">
      <w:pPr>
        <w:rPr>
          <w:b/>
          <w:bCs/>
        </w:rPr>
      </w:pPr>
      <w:r>
        <w:rPr>
          <w:b/>
          <w:bCs/>
        </w:rPr>
        <w:t xml:space="preserve">     01.07.2016 г.                                          с. </w:t>
      </w:r>
      <w:proofErr w:type="spellStart"/>
      <w:r>
        <w:rPr>
          <w:b/>
          <w:bCs/>
        </w:rPr>
        <w:t>Черный-Ануй</w:t>
      </w:r>
      <w:proofErr w:type="spellEnd"/>
      <w:r>
        <w:rPr>
          <w:b/>
          <w:bCs/>
        </w:rPr>
        <w:t xml:space="preserve">                                                        № 29-85</w:t>
      </w:r>
    </w:p>
    <w:p w:rsidR="00FC0D24" w:rsidRDefault="00FC0D24" w:rsidP="00FC0D24"/>
    <w:p w:rsidR="00FC0D24" w:rsidRDefault="00FC0D24" w:rsidP="00FC0D24">
      <w:pPr>
        <w:spacing w:before="100" w:beforeAutospacing="1" w:after="100" w:afterAutospacing="1" w:line="264" w:lineRule="atLeast"/>
        <w:outlineLvl w:val="3"/>
        <w:rPr>
          <w:rFonts w:ascii="Times New Roman" w:eastAsia="Times New Roman" w:hAnsi="Times New Roman" w:cs="Times New Roman"/>
          <w:caps/>
          <w:color w:val="227FBC"/>
          <w:sz w:val="20"/>
          <w:szCs w:val="20"/>
          <w:lang w:eastAsia="ru-RU"/>
        </w:rPr>
      </w:pPr>
      <w:r>
        <w:rPr>
          <w:rFonts w:ascii="Times New Roman" w:eastAsia="Times New Roman" w:hAnsi="Times New Roman" w:cs="Times New Roman"/>
          <w:caps/>
          <w:color w:val="227FBC"/>
          <w:sz w:val="28"/>
          <w:szCs w:val="28"/>
          <w:lang w:eastAsia="ru-RU"/>
        </w:rPr>
        <w:t xml:space="preserve"> </w:t>
      </w:r>
      <w:r>
        <w:rPr>
          <w:rFonts w:ascii="Times New Roman" w:eastAsia="Times New Roman" w:hAnsi="Times New Roman" w:cs="Times New Roman"/>
          <w:caps/>
          <w:color w:val="227FBC"/>
          <w:sz w:val="20"/>
          <w:szCs w:val="20"/>
          <w:lang w:eastAsia="ru-RU"/>
        </w:rPr>
        <w:t xml:space="preserve">«Об утверждении Правил содержания, выпаса и прогона сельскохозяйственных животных в  черноануйском сельском поселении усть-канского района республики алтай» </w:t>
      </w:r>
      <w:r>
        <w:rPr>
          <w:rFonts w:ascii="Exo 2" w:eastAsia="Times New Roman" w:hAnsi="Exo 2" w:cs="Times New Roman"/>
          <w:b/>
          <w:bCs/>
          <w:sz w:val="20"/>
          <w:szCs w:val="20"/>
          <w:lang w:eastAsia="ru-RU"/>
        </w:rPr>
        <w:t>                                                                                                  </w:t>
      </w:r>
      <w:r>
        <w:rPr>
          <w:rFonts w:ascii="Exo 2" w:eastAsia="Times New Roman" w:hAnsi="Exo 2" w:cs="Times New Roman"/>
          <w:sz w:val="20"/>
          <w:szCs w:val="20"/>
          <w:lang w:eastAsia="ru-RU"/>
        </w:rPr>
        <w:t xml:space="preserve">  </w:t>
      </w:r>
      <w:r>
        <w:rPr>
          <w:rFonts w:ascii="Exo 2" w:eastAsia="Times New Roman" w:hAnsi="Exo 2" w:cs="Times New Roman"/>
          <w:b/>
          <w:bCs/>
          <w:sz w:val="20"/>
          <w:szCs w:val="20"/>
          <w:lang w:eastAsia="ru-RU"/>
        </w:rPr>
        <w:t>                             </w:t>
      </w:r>
      <w:r>
        <w:rPr>
          <w:rFonts w:ascii="Exo 2" w:eastAsia="Times New Roman" w:hAnsi="Exo 2" w:cs="Times New Roman"/>
          <w:sz w:val="20"/>
          <w:szCs w:val="20"/>
          <w:lang w:eastAsia="ru-RU"/>
        </w:rPr>
        <w:t xml:space="preserve">                                </w:t>
      </w:r>
    </w:p>
    <w:p w:rsidR="00FC0D24" w:rsidRPr="00FC0D24" w:rsidRDefault="00FC0D24" w:rsidP="00FC0D24">
      <w:pPr>
        <w:spacing w:before="100" w:beforeAutospacing="1" w:after="100" w:afterAutospacing="1" w:line="264" w:lineRule="atLeast"/>
        <w:outlineLvl w:val="3"/>
        <w:rPr>
          <w:rFonts w:ascii="Times New Roman" w:eastAsia="Times New Roman" w:hAnsi="Times New Roman" w:cs="Times New Roman"/>
          <w:caps/>
          <w:color w:val="227FBC"/>
          <w:sz w:val="20"/>
          <w:szCs w:val="20"/>
          <w:lang w:eastAsia="ru-RU"/>
        </w:rPr>
      </w:pPr>
      <w:r>
        <w:rPr>
          <w:rFonts w:ascii="Times New Roman" w:eastAsia="Times New Roman" w:hAnsi="Times New Roman" w:cs="Times New Roman"/>
          <w:caps/>
          <w:color w:val="227FBC"/>
          <w:sz w:val="20"/>
          <w:szCs w:val="20"/>
          <w:lang w:eastAsia="ru-RU"/>
        </w:rPr>
        <w:t xml:space="preserve">    </w:t>
      </w:r>
      <w:r>
        <w:rPr>
          <w:rFonts w:ascii="Exo 2" w:eastAsia="Times New Roman" w:hAnsi="Exo 2" w:cs="Times New Roman"/>
          <w:sz w:val="20"/>
          <w:szCs w:val="20"/>
          <w:lang w:eastAsia="ru-RU"/>
        </w:rPr>
        <w:t>   </w:t>
      </w:r>
      <w:proofErr w:type="gramStart"/>
      <w:r>
        <w:rPr>
          <w:rFonts w:ascii="Exo 2" w:eastAsia="Times New Roman" w:hAnsi="Exo 2" w:cs="Times New Roman"/>
          <w:sz w:val="20"/>
          <w:szCs w:val="20"/>
          <w:lang w:eastAsia="ru-RU"/>
        </w:rPr>
        <w:t xml:space="preserve">В целях упорядочения содержания, выпаса и прогона сельскохозяйственных животных в </w:t>
      </w:r>
      <w:proofErr w:type="spellStart"/>
      <w:r>
        <w:rPr>
          <w:rFonts w:ascii="Exo 2" w:eastAsia="Times New Roman" w:hAnsi="Exo 2" w:cs="Times New Roman"/>
          <w:sz w:val="20"/>
          <w:szCs w:val="20"/>
          <w:lang w:eastAsia="ru-RU"/>
        </w:rPr>
        <w:t>Черноануйском</w:t>
      </w:r>
      <w:proofErr w:type="spellEnd"/>
      <w:r>
        <w:rPr>
          <w:rFonts w:ascii="Exo 2" w:eastAsia="Times New Roman" w:hAnsi="Exo 2" w:cs="Times New Roman"/>
          <w:sz w:val="20"/>
          <w:szCs w:val="20"/>
          <w:lang w:eastAsia="ru-RU"/>
        </w:rPr>
        <w:t xml:space="preserve"> сельском поселении </w:t>
      </w:r>
      <w:proofErr w:type="spellStart"/>
      <w:r>
        <w:rPr>
          <w:rFonts w:ascii="Exo 2" w:eastAsia="Times New Roman" w:hAnsi="Exo 2" w:cs="Times New Roman"/>
          <w:sz w:val="20"/>
          <w:szCs w:val="20"/>
          <w:lang w:eastAsia="ru-RU"/>
        </w:rPr>
        <w:t>Усть-Канского</w:t>
      </w:r>
      <w:proofErr w:type="spellEnd"/>
      <w:r>
        <w:rPr>
          <w:rFonts w:ascii="Exo 2" w:eastAsia="Times New Roman" w:hAnsi="Exo 2" w:cs="Times New Roman"/>
          <w:sz w:val="20"/>
          <w:szCs w:val="20"/>
          <w:lang w:eastAsia="ru-RU"/>
        </w:rPr>
        <w:t xml:space="preserve"> района Республики Алтай,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w:t>
      </w:r>
      <w:proofErr w:type="gramEnd"/>
      <w:r>
        <w:rPr>
          <w:rFonts w:ascii="Exo 2" w:eastAsia="Times New Roman" w:hAnsi="Exo 2" w:cs="Times New Roman"/>
          <w:sz w:val="20"/>
          <w:szCs w:val="20"/>
          <w:lang w:eastAsia="ru-RU"/>
        </w:rPr>
        <w:t xml:space="preserve"> законом  от 6 октября 2003 года № 131-ФЗ «Об общих принципах организации местного самоуправления </w:t>
      </w:r>
      <w:proofErr w:type="gramStart"/>
      <w:r>
        <w:rPr>
          <w:rFonts w:ascii="Exo 2" w:eastAsia="Times New Roman" w:hAnsi="Exo 2" w:cs="Times New Roman"/>
          <w:sz w:val="20"/>
          <w:szCs w:val="20"/>
          <w:lang w:eastAsia="ru-RU"/>
        </w:rPr>
        <w:t>в</w:t>
      </w:r>
      <w:proofErr w:type="gramEnd"/>
      <w:r>
        <w:rPr>
          <w:rFonts w:ascii="Exo 2" w:eastAsia="Times New Roman" w:hAnsi="Exo 2" w:cs="Times New Roman"/>
          <w:sz w:val="20"/>
          <w:szCs w:val="20"/>
          <w:lang w:eastAsia="ru-RU"/>
        </w:rPr>
        <w:t xml:space="preserve"> Российской Федерации»", гражданским законодательством РФ, законодательством в области ветеринарии,  Совет депутатов Черноануйского сельского поселения</w:t>
      </w:r>
    </w:p>
    <w:p w:rsidR="00FC0D24" w:rsidRDefault="00FC0D24" w:rsidP="00FC0D24">
      <w:pPr>
        <w:spacing w:before="100" w:beforeAutospacing="1" w:after="100" w:afterAutospacing="1" w:line="270" w:lineRule="atLeast"/>
        <w:jc w:val="center"/>
        <w:rPr>
          <w:rFonts w:ascii="Exo 2" w:eastAsia="Times New Roman" w:hAnsi="Exo 2" w:cs="Times New Roman"/>
          <w:sz w:val="20"/>
          <w:szCs w:val="20"/>
          <w:lang w:eastAsia="ru-RU"/>
        </w:rPr>
      </w:pPr>
      <w:r>
        <w:rPr>
          <w:rFonts w:ascii="Exo 2" w:eastAsia="Times New Roman" w:hAnsi="Exo 2" w:cs="Times New Roman"/>
          <w:b/>
          <w:bCs/>
          <w:sz w:val="20"/>
          <w:szCs w:val="20"/>
          <w:lang w:eastAsia="ru-RU"/>
        </w:rPr>
        <w:t>РЕШИЛО:</w:t>
      </w:r>
      <w:r>
        <w:rPr>
          <w:rFonts w:ascii="Exo 2" w:eastAsia="Times New Roman" w:hAnsi="Exo 2" w:cs="Times New Roman"/>
          <w:sz w:val="20"/>
          <w:szCs w:val="20"/>
          <w:lang w:eastAsia="ru-RU"/>
        </w:rPr>
        <w:t xml:space="preserve"> </w:t>
      </w:r>
    </w:p>
    <w:p w:rsidR="00FC0D24" w:rsidRDefault="00FC0D24" w:rsidP="00FC0D24">
      <w:pPr>
        <w:spacing w:before="100" w:beforeAutospacing="1" w:after="100" w:afterAutospacing="1" w:line="270" w:lineRule="atLeast"/>
        <w:rPr>
          <w:rFonts w:ascii="Exo 2" w:eastAsia="Times New Roman" w:hAnsi="Exo 2" w:cs="Times New Roman"/>
          <w:sz w:val="20"/>
          <w:szCs w:val="20"/>
          <w:lang w:eastAsia="ru-RU"/>
        </w:rPr>
      </w:pPr>
      <w:r>
        <w:rPr>
          <w:rFonts w:ascii="Exo 2" w:eastAsia="Times New Roman" w:hAnsi="Exo 2" w:cs="Times New Roman"/>
          <w:sz w:val="20"/>
          <w:szCs w:val="20"/>
          <w:lang w:eastAsia="ru-RU"/>
        </w:rPr>
        <w:t xml:space="preserve"> 1. Утвердить «Правила содержания, выпаса и прогона сельскохозяйственных животных в </w:t>
      </w:r>
      <w:proofErr w:type="spellStart"/>
      <w:r>
        <w:rPr>
          <w:rFonts w:ascii="Exo 2" w:eastAsia="Times New Roman" w:hAnsi="Exo 2" w:cs="Times New Roman"/>
          <w:sz w:val="20"/>
          <w:szCs w:val="20"/>
          <w:lang w:eastAsia="ru-RU"/>
        </w:rPr>
        <w:t>Черноануйском</w:t>
      </w:r>
      <w:proofErr w:type="spellEnd"/>
      <w:r>
        <w:rPr>
          <w:rFonts w:ascii="Exo 2" w:eastAsia="Times New Roman" w:hAnsi="Exo 2" w:cs="Times New Roman"/>
          <w:sz w:val="20"/>
          <w:szCs w:val="20"/>
          <w:lang w:eastAsia="ru-RU"/>
        </w:rPr>
        <w:t xml:space="preserve"> сельском поселении </w:t>
      </w:r>
      <w:proofErr w:type="spellStart"/>
      <w:r>
        <w:rPr>
          <w:rFonts w:ascii="Exo 2" w:eastAsia="Times New Roman" w:hAnsi="Exo 2" w:cs="Times New Roman"/>
          <w:sz w:val="20"/>
          <w:szCs w:val="20"/>
          <w:lang w:eastAsia="ru-RU"/>
        </w:rPr>
        <w:t>Усть-Канского</w:t>
      </w:r>
      <w:proofErr w:type="spellEnd"/>
      <w:r>
        <w:rPr>
          <w:rFonts w:ascii="Exo 2" w:eastAsia="Times New Roman" w:hAnsi="Exo 2" w:cs="Times New Roman"/>
          <w:sz w:val="20"/>
          <w:szCs w:val="20"/>
          <w:lang w:eastAsia="ru-RU"/>
        </w:rPr>
        <w:t xml:space="preserve"> района Республики Алтай» (Приложение). </w:t>
      </w:r>
    </w:p>
    <w:p w:rsidR="00FC0D24" w:rsidRDefault="00FC0D24" w:rsidP="00FC0D24">
      <w:pPr>
        <w:spacing w:before="100" w:beforeAutospacing="1" w:after="100" w:afterAutospacing="1" w:line="270" w:lineRule="atLeast"/>
        <w:rPr>
          <w:rFonts w:ascii="Exo 2" w:eastAsia="Times New Roman" w:hAnsi="Exo 2" w:cs="Times New Roman"/>
          <w:sz w:val="20"/>
          <w:szCs w:val="20"/>
          <w:lang w:eastAsia="ru-RU"/>
        </w:rPr>
      </w:pPr>
      <w:r>
        <w:rPr>
          <w:rFonts w:ascii="Exo 2" w:eastAsia="Times New Roman" w:hAnsi="Exo 2" w:cs="Times New Roman"/>
          <w:sz w:val="20"/>
          <w:szCs w:val="20"/>
          <w:lang w:eastAsia="ru-RU"/>
        </w:rPr>
        <w:t xml:space="preserve"> 2. </w:t>
      </w:r>
      <w:r w:rsidR="00D0358C">
        <w:rPr>
          <w:rFonts w:ascii="Exo 2" w:eastAsia="Times New Roman" w:hAnsi="Exo 2" w:cs="Times New Roman"/>
          <w:sz w:val="20"/>
          <w:szCs w:val="20"/>
          <w:lang w:eastAsia="ru-RU"/>
        </w:rPr>
        <w:t xml:space="preserve">Обнародовать настоящее решение </w:t>
      </w:r>
      <w:r>
        <w:rPr>
          <w:rFonts w:ascii="Exo 2" w:eastAsia="Times New Roman" w:hAnsi="Exo 2" w:cs="Times New Roman"/>
          <w:sz w:val="20"/>
          <w:szCs w:val="20"/>
          <w:lang w:eastAsia="ru-RU"/>
        </w:rPr>
        <w:t xml:space="preserve"> на информационном  стенде Черноануйского сельского поселения   и на официальном сайте в сети Интернет. </w:t>
      </w:r>
    </w:p>
    <w:p w:rsidR="00FC0D24" w:rsidRDefault="00FC0D24" w:rsidP="00FC0D24">
      <w:pPr>
        <w:spacing w:before="100" w:beforeAutospacing="1" w:after="100" w:afterAutospacing="1" w:line="270" w:lineRule="atLeast"/>
        <w:rPr>
          <w:rFonts w:ascii="Exo 2" w:eastAsia="Times New Roman" w:hAnsi="Exo 2" w:cs="Times New Roman"/>
          <w:sz w:val="20"/>
          <w:szCs w:val="20"/>
          <w:lang w:eastAsia="ru-RU"/>
        </w:rPr>
      </w:pPr>
      <w:r>
        <w:rPr>
          <w:rFonts w:ascii="Exo 2" w:eastAsia="Times New Roman" w:hAnsi="Exo 2" w:cs="Times New Roman"/>
          <w:sz w:val="20"/>
          <w:szCs w:val="20"/>
          <w:lang w:eastAsia="ru-RU"/>
        </w:rPr>
        <w:t xml:space="preserve"> 3. Настоящее решение вступает в силу со дня официального обнародования. </w:t>
      </w:r>
    </w:p>
    <w:p w:rsidR="00FC0D24" w:rsidRDefault="00FC0D24" w:rsidP="00FC0D24">
      <w:pPr>
        <w:spacing w:before="100" w:beforeAutospacing="1" w:after="100" w:afterAutospacing="1" w:line="270" w:lineRule="atLeast"/>
        <w:rPr>
          <w:rFonts w:ascii="Exo 2" w:eastAsia="Times New Roman" w:hAnsi="Exo 2" w:cs="Times New Roman"/>
          <w:sz w:val="20"/>
          <w:szCs w:val="20"/>
          <w:lang w:eastAsia="ru-RU"/>
        </w:rPr>
      </w:pPr>
      <w:r>
        <w:rPr>
          <w:rFonts w:ascii="Exo 2" w:eastAsia="Times New Roman" w:hAnsi="Exo 2" w:cs="Times New Roman"/>
          <w:sz w:val="20"/>
          <w:szCs w:val="20"/>
          <w:lang w:eastAsia="ru-RU"/>
        </w:rPr>
        <w:t>Глава Черноануйского сельского поселения</w:t>
      </w:r>
      <w:proofErr w:type="gramStart"/>
      <w:r>
        <w:rPr>
          <w:rFonts w:ascii="Exo 2" w:eastAsia="Times New Roman" w:hAnsi="Exo 2" w:cs="Times New Roman"/>
          <w:sz w:val="20"/>
          <w:szCs w:val="20"/>
          <w:lang w:eastAsia="ru-RU"/>
        </w:rPr>
        <w:t xml:space="preserve"> :</w:t>
      </w:r>
      <w:proofErr w:type="gramEnd"/>
      <w:r>
        <w:rPr>
          <w:rFonts w:ascii="Exo 2" w:eastAsia="Times New Roman" w:hAnsi="Exo 2" w:cs="Times New Roman"/>
          <w:sz w:val="20"/>
          <w:szCs w:val="20"/>
          <w:lang w:eastAsia="ru-RU"/>
        </w:rPr>
        <w:t>                                        Т.А.Акатьева</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Pr>
          <w:rFonts w:ascii="Exo 2" w:eastAsia="Times New Roman" w:hAnsi="Exo 2" w:cs="Times New Roman"/>
          <w:sz w:val="20"/>
          <w:szCs w:val="20"/>
          <w:lang w:eastAsia="ru-RU"/>
        </w:rPr>
        <w:t xml:space="preserve">                                </w:t>
      </w:r>
      <w:r w:rsidR="00D0358C">
        <w:rPr>
          <w:rFonts w:ascii="Exo 2" w:eastAsia="Times New Roman" w:hAnsi="Exo 2" w:cs="Times New Roman"/>
          <w:sz w:val="20"/>
          <w:szCs w:val="20"/>
          <w:lang w:eastAsia="ru-RU"/>
        </w:rPr>
        <w:t>                        </w:t>
      </w:r>
    </w:p>
    <w:p w:rsidR="00FC0D24" w:rsidRPr="00D0358C" w:rsidRDefault="00FC0D24" w:rsidP="00FC0D24">
      <w:pPr>
        <w:spacing w:before="100" w:beforeAutospacing="1" w:after="100" w:afterAutospacing="1" w:line="270" w:lineRule="atLeast"/>
        <w:jc w:val="righ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lastRenderedPageBreak/>
        <w:t>             Приложение</w:t>
      </w:r>
      <w:r w:rsidRPr="00D0358C">
        <w:rPr>
          <w:rFonts w:ascii="Exo 2" w:eastAsia="Times New Roman" w:hAnsi="Exo 2" w:cs="Times New Roman"/>
          <w:sz w:val="16"/>
          <w:szCs w:val="16"/>
          <w:lang w:eastAsia="ru-RU"/>
        </w:rPr>
        <w:br/>
        <w:t xml:space="preserve">                                                                    к решению Совета депутатов                               </w:t>
      </w:r>
    </w:p>
    <w:p w:rsidR="00FC0D24" w:rsidRPr="00D0358C" w:rsidRDefault="00FC0D24" w:rsidP="00FC0D24">
      <w:pPr>
        <w:spacing w:before="100" w:beforeAutospacing="1" w:after="100" w:afterAutospacing="1" w:line="270" w:lineRule="atLeast"/>
        <w:jc w:val="righ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Черноануйского сельского поселения  </w:t>
      </w:r>
    </w:p>
    <w:p w:rsidR="00FC0D24" w:rsidRPr="00D0358C" w:rsidRDefault="00FC0D24" w:rsidP="00D0358C">
      <w:pPr>
        <w:spacing w:before="100" w:beforeAutospacing="1" w:after="100" w:afterAutospacing="1" w:line="270" w:lineRule="atLeast"/>
        <w:jc w:val="righ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от «01» июля 2016 года  №29-85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Правила</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jc w:val="center"/>
        <w:rPr>
          <w:rFonts w:ascii="Exo 2" w:eastAsia="Times New Roman" w:hAnsi="Exo 2" w:cs="Times New Roman"/>
          <w:b/>
          <w:bCs/>
          <w:sz w:val="16"/>
          <w:szCs w:val="16"/>
          <w:lang w:eastAsia="ru-RU"/>
        </w:rPr>
      </w:pPr>
      <w:r w:rsidRPr="00D0358C">
        <w:rPr>
          <w:rFonts w:ascii="Exo 2" w:eastAsia="Times New Roman" w:hAnsi="Exo 2" w:cs="Times New Roman"/>
          <w:b/>
          <w:bCs/>
          <w:sz w:val="16"/>
          <w:szCs w:val="16"/>
          <w:lang w:eastAsia="ru-RU"/>
        </w:rPr>
        <w:t>содержания, выпаса и прогона</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xml:space="preserve">сельскохозяйственных животных </w:t>
      </w:r>
    </w:p>
    <w:p w:rsidR="00FC0D24" w:rsidRPr="00D0358C" w:rsidRDefault="00FC0D24" w:rsidP="00D0358C">
      <w:pPr>
        <w:spacing w:before="100" w:beforeAutospacing="1" w:after="100" w:afterAutospacing="1" w:line="270" w:lineRule="atLeast"/>
        <w:jc w:val="center"/>
        <w:rPr>
          <w:rFonts w:ascii="Exo 2" w:eastAsia="Times New Roman" w:hAnsi="Exo 2" w:cs="Times New Roman"/>
          <w:b/>
          <w:sz w:val="16"/>
          <w:szCs w:val="16"/>
          <w:lang w:eastAsia="ru-RU"/>
        </w:rPr>
      </w:pPr>
      <w:r w:rsidRPr="00D0358C">
        <w:rPr>
          <w:rFonts w:ascii="Exo 2" w:eastAsia="Times New Roman" w:hAnsi="Exo 2" w:cs="Times New Roman"/>
          <w:b/>
          <w:bCs/>
          <w:sz w:val="16"/>
          <w:szCs w:val="16"/>
          <w:lang w:eastAsia="ru-RU"/>
        </w:rPr>
        <w:t xml:space="preserve">в </w:t>
      </w:r>
      <w:proofErr w:type="spellStart"/>
      <w:r w:rsidRPr="00D0358C">
        <w:rPr>
          <w:rFonts w:ascii="Exo 2" w:eastAsia="Times New Roman" w:hAnsi="Exo 2" w:cs="Times New Roman"/>
          <w:b/>
          <w:sz w:val="16"/>
          <w:szCs w:val="16"/>
          <w:lang w:eastAsia="ru-RU"/>
        </w:rPr>
        <w:t>Черноануйском</w:t>
      </w:r>
      <w:proofErr w:type="spellEnd"/>
      <w:r w:rsidRPr="00D0358C">
        <w:rPr>
          <w:rFonts w:ascii="Exo 2" w:eastAsia="Times New Roman" w:hAnsi="Exo 2" w:cs="Times New Roman"/>
          <w:b/>
          <w:sz w:val="16"/>
          <w:szCs w:val="16"/>
          <w:lang w:eastAsia="ru-RU"/>
        </w:rPr>
        <w:t xml:space="preserve"> сельском поселении </w:t>
      </w:r>
      <w:proofErr w:type="spellStart"/>
      <w:r w:rsidRPr="00D0358C">
        <w:rPr>
          <w:rFonts w:ascii="Exo 2" w:eastAsia="Times New Roman" w:hAnsi="Exo 2" w:cs="Times New Roman"/>
          <w:b/>
          <w:sz w:val="16"/>
          <w:szCs w:val="16"/>
          <w:lang w:eastAsia="ru-RU"/>
        </w:rPr>
        <w:t>Усть-Канского</w:t>
      </w:r>
      <w:proofErr w:type="spellEnd"/>
      <w:r w:rsidRPr="00D0358C">
        <w:rPr>
          <w:rFonts w:ascii="Exo 2" w:eastAsia="Times New Roman" w:hAnsi="Exo 2" w:cs="Times New Roman"/>
          <w:b/>
          <w:sz w:val="16"/>
          <w:szCs w:val="16"/>
          <w:lang w:eastAsia="ru-RU"/>
        </w:rPr>
        <w:t xml:space="preserve"> района Республики Алтай</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1. Общие положения.</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1.1. Настоящие Правила</w:t>
      </w:r>
      <w:r w:rsidRPr="00D0358C">
        <w:rPr>
          <w:rFonts w:ascii="Exo 2" w:eastAsia="Times New Roman" w:hAnsi="Exo 2" w:cs="Times New Roman"/>
          <w:b/>
          <w:bCs/>
          <w:sz w:val="16"/>
          <w:szCs w:val="16"/>
          <w:lang w:eastAsia="ru-RU"/>
        </w:rPr>
        <w:t xml:space="preserve"> содержания, выпаса и прогона сельскохозяйственных животных в </w:t>
      </w:r>
      <w:proofErr w:type="spellStart"/>
      <w:r w:rsidRPr="00D0358C">
        <w:rPr>
          <w:rFonts w:ascii="Exo 2" w:eastAsia="Times New Roman" w:hAnsi="Exo 2" w:cs="Times New Roman"/>
          <w:b/>
          <w:sz w:val="16"/>
          <w:szCs w:val="16"/>
          <w:lang w:eastAsia="ru-RU"/>
        </w:rPr>
        <w:t>Черноануйском</w:t>
      </w:r>
      <w:proofErr w:type="spellEnd"/>
      <w:r w:rsidRPr="00D0358C">
        <w:rPr>
          <w:rFonts w:ascii="Exo 2" w:eastAsia="Times New Roman" w:hAnsi="Exo 2" w:cs="Times New Roman"/>
          <w:b/>
          <w:sz w:val="16"/>
          <w:szCs w:val="16"/>
          <w:lang w:eastAsia="ru-RU"/>
        </w:rPr>
        <w:t xml:space="preserve"> сельском поселении </w:t>
      </w:r>
      <w:proofErr w:type="spellStart"/>
      <w:r w:rsidRPr="00D0358C">
        <w:rPr>
          <w:rFonts w:ascii="Exo 2" w:eastAsia="Times New Roman" w:hAnsi="Exo 2" w:cs="Times New Roman"/>
          <w:b/>
          <w:sz w:val="16"/>
          <w:szCs w:val="16"/>
          <w:lang w:eastAsia="ru-RU"/>
        </w:rPr>
        <w:t>Усть-Канского</w:t>
      </w:r>
      <w:proofErr w:type="spellEnd"/>
      <w:r w:rsidRPr="00D0358C">
        <w:rPr>
          <w:rFonts w:ascii="Exo 2" w:eastAsia="Times New Roman" w:hAnsi="Exo 2" w:cs="Times New Roman"/>
          <w:b/>
          <w:sz w:val="16"/>
          <w:szCs w:val="16"/>
          <w:lang w:eastAsia="ru-RU"/>
        </w:rPr>
        <w:t xml:space="preserve"> района Республики Алтай</w:t>
      </w:r>
      <w:r w:rsidRPr="00D0358C">
        <w:rPr>
          <w:rFonts w:ascii="Exo 2" w:eastAsia="Times New Roman" w:hAnsi="Exo 2" w:cs="Times New Roman"/>
          <w:sz w:val="16"/>
          <w:szCs w:val="16"/>
          <w:lang w:eastAsia="ru-RU"/>
        </w:rPr>
        <w:t xml:space="preserve"> (далее Правила) обязательны для исполнения юридическими лицами и гражданами, содержащими сельскохозяйственных животных.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1.2. В настоящих Правилах применяются следующие понятия: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1) </w:t>
      </w:r>
      <w:r w:rsidRPr="00D0358C">
        <w:rPr>
          <w:rFonts w:ascii="Exo 2" w:eastAsia="Times New Roman" w:hAnsi="Exo 2" w:cs="Times New Roman"/>
          <w:sz w:val="16"/>
          <w:szCs w:val="16"/>
          <w:u w:val="single"/>
          <w:lang w:eastAsia="ru-RU"/>
        </w:rPr>
        <w:t>Сельскохозяйственные животные</w:t>
      </w:r>
      <w:r w:rsidRPr="00D0358C">
        <w:rPr>
          <w:rFonts w:ascii="Exo 2" w:eastAsia="Times New Roman" w:hAnsi="Exo 2" w:cs="Times New Roman"/>
          <w:sz w:val="16"/>
          <w:szCs w:val="16"/>
          <w:lang w:eastAsia="ru-RU"/>
        </w:rPr>
        <w:t xml:space="preserve"> - лошади, крупный рогатый скот (коровы, бычки, телки), </w:t>
      </w:r>
      <w:proofErr w:type="spellStart"/>
      <w:r w:rsidRPr="00D0358C">
        <w:rPr>
          <w:rFonts w:ascii="Exo 2" w:eastAsia="Times New Roman" w:hAnsi="Exo 2" w:cs="Times New Roman"/>
          <w:sz w:val="16"/>
          <w:szCs w:val="16"/>
          <w:lang w:eastAsia="ru-RU"/>
        </w:rPr>
        <w:t>мелкорогатый</w:t>
      </w:r>
      <w:proofErr w:type="spellEnd"/>
      <w:r w:rsidRPr="00D0358C">
        <w:rPr>
          <w:rFonts w:ascii="Exo 2" w:eastAsia="Times New Roman" w:hAnsi="Exo 2" w:cs="Times New Roman"/>
          <w:sz w:val="16"/>
          <w:szCs w:val="16"/>
          <w:lang w:eastAsia="ru-RU"/>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2) </w:t>
      </w:r>
      <w:r w:rsidRPr="00D0358C">
        <w:rPr>
          <w:rFonts w:ascii="Exo 2" w:eastAsia="Times New Roman" w:hAnsi="Exo 2" w:cs="Times New Roman"/>
          <w:sz w:val="16"/>
          <w:szCs w:val="16"/>
          <w:u w:val="single"/>
          <w:lang w:eastAsia="ru-RU"/>
        </w:rPr>
        <w:t>Владелец сельскохозяйственных животных</w:t>
      </w:r>
      <w:r w:rsidRPr="00D0358C">
        <w:rPr>
          <w:rFonts w:ascii="Exo 2" w:eastAsia="Times New Roman" w:hAnsi="Exo 2" w:cs="Times New Roman"/>
          <w:sz w:val="16"/>
          <w:szCs w:val="16"/>
          <w:lang w:eastAsia="ru-RU"/>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3) </w:t>
      </w:r>
      <w:r w:rsidRPr="00D0358C">
        <w:rPr>
          <w:rFonts w:ascii="Exo 2" w:eastAsia="Times New Roman" w:hAnsi="Exo 2" w:cs="Times New Roman"/>
          <w:sz w:val="16"/>
          <w:szCs w:val="16"/>
          <w:u w:val="single"/>
          <w:lang w:eastAsia="ru-RU"/>
        </w:rPr>
        <w:t>Прогон сельскохозяйственных животных</w:t>
      </w:r>
      <w:r w:rsidRPr="00D0358C">
        <w:rPr>
          <w:rFonts w:ascii="Exo 2" w:eastAsia="Times New Roman" w:hAnsi="Exo 2" w:cs="Times New Roman"/>
          <w:sz w:val="16"/>
          <w:szCs w:val="16"/>
          <w:lang w:eastAsia="ru-RU"/>
        </w:rPr>
        <w:t xml:space="preserve"> - передвижение сельскохозяйственных животных от места их постоянного нахождения до места выпаса и обратно;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 </w:t>
      </w:r>
      <w:r w:rsidRPr="00D0358C">
        <w:rPr>
          <w:rFonts w:ascii="Exo 2" w:eastAsia="Times New Roman" w:hAnsi="Exo 2" w:cs="Times New Roman"/>
          <w:sz w:val="16"/>
          <w:szCs w:val="16"/>
          <w:u w:val="single"/>
          <w:lang w:eastAsia="ru-RU"/>
        </w:rPr>
        <w:t>Выпас сельскохозяйственных животных</w:t>
      </w:r>
      <w:r w:rsidRPr="00D0358C">
        <w:rPr>
          <w:rFonts w:ascii="Exo 2" w:eastAsia="Times New Roman" w:hAnsi="Exo 2" w:cs="Times New Roman"/>
          <w:sz w:val="16"/>
          <w:szCs w:val="16"/>
          <w:lang w:eastAsia="ru-RU"/>
        </w:rPr>
        <w:t xml:space="preserve"> - контролируемое пребывание на пастбище сельскохозяйственных животных в специально отведенных местах.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5) </w:t>
      </w:r>
      <w:r w:rsidRPr="00D0358C">
        <w:rPr>
          <w:rFonts w:ascii="Exo 2" w:eastAsia="Times New Roman" w:hAnsi="Exo 2" w:cs="Times New Roman"/>
          <w:sz w:val="16"/>
          <w:szCs w:val="16"/>
          <w:u w:val="single"/>
          <w:lang w:eastAsia="ru-RU"/>
        </w:rPr>
        <w:t>Стадо</w:t>
      </w:r>
      <w:r w:rsidRPr="00D0358C">
        <w:rPr>
          <w:rFonts w:ascii="Exo 2" w:eastAsia="Times New Roman" w:hAnsi="Exo 2" w:cs="Times New Roman"/>
          <w:sz w:val="16"/>
          <w:szCs w:val="16"/>
          <w:lang w:eastAsia="ru-RU"/>
        </w:rPr>
        <w:t xml:space="preserve"> - организованная для вывода на пастбище группа сельскохозяйственных животных: крупнорогатого скота, </w:t>
      </w:r>
      <w:proofErr w:type="spellStart"/>
      <w:r w:rsidRPr="00D0358C">
        <w:rPr>
          <w:rFonts w:ascii="Exo 2" w:eastAsia="Times New Roman" w:hAnsi="Exo 2" w:cs="Times New Roman"/>
          <w:sz w:val="16"/>
          <w:szCs w:val="16"/>
          <w:lang w:eastAsia="ru-RU"/>
        </w:rPr>
        <w:t>мелкорогатого</w:t>
      </w:r>
      <w:proofErr w:type="spellEnd"/>
      <w:r w:rsidRPr="00D0358C">
        <w:rPr>
          <w:rFonts w:ascii="Exo 2" w:eastAsia="Times New Roman" w:hAnsi="Exo 2" w:cs="Times New Roman"/>
          <w:sz w:val="16"/>
          <w:szCs w:val="16"/>
          <w:lang w:eastAsia="ru-RU"/>
        </w:rPr>
        <w:t xml:space="preserve"> скота, лошадей.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6) </w:t>
      </w:r>
      <w:r w:rsidRPr="00D0358C">
        <w:rPr>
          <w:rFonts w:ascii="Exo 2" w:eastAsia="Times New Roman" w:hAnsi="Exo 2" w:cs="Times New Roman"/>
          <w:sz w:val="16"/>
          <w:szCs w:val="16"/>
          <w:u w:val="single"/>
          <w:lang w:eastAsia="ru-RU"/>
        </w:rPr>
        <w:t>Пастух</w:t>
      </w:r>
      <w:r w:rsidRPr="00D0358C">
        <w:rPr>
          <w:rFonts w:ascii="Exo 2" w:eastAsia="Times New Roman" w:hAnsi="Exo 2" w:cs="Times New Roman"/>
          <w:sz w:val="16"/>
          <w:szCs w:val="16"/>
          <w:lang w:eastAsia="ru-RU"/>
        </w:rPr>
        <w:t xml:space="preserve"> - уполномоченное владельцами сельскохозяйственных животных физическое лицо, которое осуществляет прогон, выпас стада, и несет ответственность за сохранность стада. Пастухом  может быть лицо, исполняющее эту обязанность по договору найма.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7) </w:t>
      </w:r>
      <w:r w:rsidRPr="00D0358C">
        <w:rPr>
          <w:rFonts w:ascii="Exo 2" w:eastAsia="Times New Roman" w:hAnsi="Exo 2" w:cs="Times New Roman"/>
          <w:sz w:val="16"/>
          <w:szCs w:val="16"/>
          <w:u w:val="single"/>
          <w:lang w:eastAsia="ru-RU"/>
        </w:rPr>
        <w:t>Безнадзорные животные</w:t>
      </w:r>
      <w:r w:rsidRPr="00D0358C">
        <w:rPr>
          <w:rFonts w:ascii="Exo 2" w:eastAsia="Times New Roman" w:hAnsi="Exo 2" w:cs="Times New Roman"/>
          <w:sz w:val="16"/>
          <w:szCs w:val="16"/>
          <w:lang w:eastAsia="ru-RU"/>
        </w:rPr>
        <w:t xml:space="preserve"> - животные, безнадзорно находящиеся или перемещающиеся вне установленных мест, без надзора собственника или уполномоченного лица.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8) </w:t>
      </w:r>
      <w:r w:rsidRPr="00D0358C">
        <w:rPr>
          <w:rFonts w:ascii="Exo 2" w:eastAsia="Times New Roman" w:hAnsi="Exo 2" w:cs="Times New Roman"/>
          <w:sz w:val="16"/>
          <w:szCs w:val="16"/>
          <w:u w:val="single"/>
          <w:lang w:eastAsia="ru-RU"/>
        </w:rPr>
        <w:t xml:space="preserve">Потрава </w:t>
      </w:r>
      <w:r w:rsidRPr="00D0358C">
        <w:rPr>
          <w:rFonts w:ascii="Exo 2" w:eastAsia="Times New Roman" w:hAnsi="Exo 2" w:cs="Times New Roman"/>
          <w:sz w:val="16"/>
          <w:szCs w:val="16"/>
          <w:lang w:eastAsia="ru-RU"/>
        </w:rPr>
        <w:t xml:space="preserve">-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1.3. Целью настоящих Правил является упорядочение содержания, выпаса, прогона сельскохозяйственных животных в </w:t>
      </w:r>
      <w:proofErr w:type="spellStart"/>
      <w:r w:rsidRPr="00D0358C">
        <w:rPr>
          <w:rFonts w:ascii="Exo 2" w:eastAsia="Times New Roman" w:hAnsi="Exo 2" w:cs="Times New Roman"/>
          <w:sz w:val="16"/>
          <w:szCs w:val="16"/>
          <w:lang w:eastAsia="ru-RU"/>
        </w:rPr>
        <w:t>Черноануйском</w:t>
      </w:r>
      <w:proofErr w:type="spellEnd"/>
      <w:r w:rsidRPr="00D0358C">
        <w:rPr>
          <w:rFonts w:ascii="Exo 2" w:eastAsia="Times New Roman" w:hAnsi="Exo 2" w:cs="Times New Roman"/>
          <w:sz w:val="16"/>
          <w:szCs w:val="16"/>
          <w:lang w:eastAsia="ru-RU"/>
        </w:rPr>
        <w:t xml:space="preserve"> сельском поселении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2. Содержание животных.</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lastRenderedPageBreak/>
        <w:t xml:space="preserve"> 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2.2. Ответственность за здоровье, содержание и использование животных несут их владельцы.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sz w:val="16"/>
          <w:szCs w:val="16"/>
          <w:u w:val="single"/>
          <w:lang w:eastAsia="ru-RU"/>
        </w:rPr>
        <w:t>Владельцы животных обязаны:</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до прибытия специалистов в области ветеринарии принимать меры по изоляции животных, подозреваемых в заболевании;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соблюдать установленные ветеринарно-санитарные правила перевозки и убоя животных, переработки, хранения и реализации продуктов животноводства;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2.3. Утилизация биологических отходов производится в соответствие с ветеринарно-санитарными правилами.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Биологическими отходами являются трупы животных и птиц, абортированные и мертворожденные плоды, и другие отходы, получаемые при переработке сырья животного происхождения.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Обязанность по доставке биологических отходов для переработки или захоронения (сжигания) возлагается на владельца.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Запрещается сброс биологических отходов в водоемы, реки, так же в бытовые мусорные контейнеры и вывоз их на свалки, и полигоны для захоронения. </w:t>
      </w:r>
    </w:p>
    <w:p w:rsidR="00D0358C" w:rsidRPr="00D0358C" w:rsidRDefault="00FC0D24" w:rsidP="00D0358C">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2.4. Учет сельскохозяйственных животных ведется специалистом Администрации </w:t>
      </w:r>
      <w:proofErr w:type="spellStart"/>
      <w:r w:rsidRPr="00D0358C">
        <w:rPr>
          <w:rFonts w:ascii="Exo 2" w:eastAsia="Times New Roman" w:hAnsi="Exo 2" w:cs="Times New Roman"/>
          <w:sz w:val="16"/>
          <w:szCs w:val="16"/>
          <w:lang w:eastAsia="ru-RU"/>
        </w:rPr>
        <w:t>Черноануйском</w:t>
      </w:r>
      <w:proofErr w:type="spellEnd"/>
      <w:r w:rsidRPr="00D0358C">
        <w:rPr>
          <w:rFonts w:ascii="Exo 2" w:eastAsia="Times New Roman" w:hAnsi="Exo 2" w:cs="Times New Roman"/>
          <w:sz w:val="16"/>
          <w:szCs w:val="16"/>
          <w:lang w:eastAsia="ru-RU"/>
        </w:rPr>
        <w:t xml:space="preserve"> сельском поселении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в соответствие с порядком ведения </w:t>
      </w:r>
      <w:proofErr w:type="spellStart"/>
      <w:r w:rsidRPr="00D0358C">
        <w:rPr>
          <w:rFonts w:ascii="Exo 2" w:eastAsia="Times New Roman" w:hAnsi="Exo 2" w:cs="Times New Roman"/>
          <w:sz w:val="16"/>
          <w:szCs w:val="16"/>
          <w:lang w:eastAsia="ru-RU"/>
        </w:rPr>
        <w:t>похозяйственных</w:t>
      </w:r>
      <w:proofErr w:type="spellEnd"/>
      <w:r w:rsidRPr="00D0358C">
        <w:rPr>
          <w:rFonts w:ascii="Exo 2" w:eastAsia="Times New Roman" w:hAnsi="Exo 2" w:cs="Times New Roman"/>
          <w:sz w:val="16"/>
          <w:szCs w:val="16"/>
          <w:lang w:eastAsia="ru-RU"/>
        </w:rPr>
        <w:t xml:space="preserve"> книг.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3. Прогон и выпас животных.</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lastRenderedPageBreak/>
        <w:t xml:space="preserve">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Перед началом сезона выпаса Администрация </w:t>
      </w:r>
      <w:proofErr w:type="spellStart"/>
      <w:r w:rsidRPr="00D0358C">
        <w:rPr>
          <w:rFonts w:ascii="Exo 2" w:eastAsia="Times New Roman" w:hAnsi="Exo 2" w:cs="Times New Roman"/>
          <w:sz w:val="16"/>
          <w:szCs w:val="16"/>
          <w:lang w:eastAsia="ru-RU"/>
        </w:rPr>
        <w:t>Черноануйском</w:t>
      </w:r>
      <w:proofErr w:type="spellEnd"/>
      <w:r w:rsidRPr="00D0358C">
        <w:rPr>
          <w:rFonts w:ascii="Exo 2" w:eastAsia="Times New Roman" w:hAnsi="Exo 2" w:cs="Times New Roman"/>
          <w:sz w:val="16"/>
          <w:szCs w:val="16"/>
          <w:lang w:eastAsia="ru-RU"/>
        </w:rPr>
        <w:t xml:space="preserve"> сельском </w:t>
      </w:r>
      <w:proofErr w:type="gramStart"/>
      <w:r w:rsidRPr="00D0358C">
        <w:rPr>
          <w:rFonts w:ascii="Exo 2" w:eastAsia="Times New Roman" w:hAnsi="Exo 2" w:cs="Times New Roman"/>
          <w:sz w:val="16"/>
          <w:szCs w:val="16"/>
          <w:lang w:eastAsia="ru-RU"/>
        </w:rPr>
        <w:t>поселении</w:t>
      </w:r>
      <w:proofErr w:type="gramEnd"/>
      <w:r w:rsidRPr="00D0358C">
        <w:rPr>
          <w:rFonts w:ascii="Exo 2" w:eastAsia="Times New Roman" w:hAnsi="Exo 2" w:cs="Times New Roman"/>
          <w:sz w:val="16"/>
          <w:szCs w:val="16"/>
          <w:lang w:eastAsia="ru-RU"/>
        </w:rPr>
        <w:t xml:space="preserve">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отводит земельные участки для организации пастбища.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на сходе граждан.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Владельцы обязаны своевременно выпускать животных с мест постоянного содержания, сдавать пастуху лично. После пригона стада - встречать животных из стада, не допуская беспризорного нахождения животных.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u w:val="single"/>
          <w:lang w:eastAsia="ru-RU"/>
        </w:rPr>
        <w:t>  Запрещается выпускать в стадо:</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больных животных, в том числе зараженных заразными болезнями;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маточное поголовье перед отелом, родами,  также неокрепших после отела, родов, неокрепший новорожденный молодняк;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животных, не прошедших обязательные ветеринарные процедуры, в том числе прививки и вакцинации;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животных, не отученных от подсоса. При обнаружении таковых, владелец не отученного животного возмещает ущерб от недополученного молока другим владельцам;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u w:val="single"/>
          <w:lang w:eastAsia="ru-RU"/>
        </w:rPr>
        <w:t xml:space="preserve">  Пастух отвечает </w:t>
      </w:r>
      <w:proofErr w:type="gramStart"/>
      <w:r w:rsidRPr="00D0358C">
        <w:rPr>
          <w:rFonts w:ascii="Exo 2" w:eastAsia="Times New Roman" w:hAnsi="Exo 2" w:cs="Times New Roman"/>
          <w:sz w:val="16"/>
          <w:szCs w:val="16"/>
          <w:u w:val="single"/>
          <w:lang w:eastAsia="ru-RU"/>
        </w:rPr>
        <w:t>за</w:t>
      </w:r>
      <w:proofErr w:type="gramEnd"/>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своевременный сбор и прогон стада;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выбор безопасного маршрута прогона стада до пастбища;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выбор места выпаса стада (пастбища). Маршрут прогона и пастбище должны соответствовать требованиям безопасности для животных.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w:t>
      </w:r>
      <w:proofErr w:type="gramStart"/>
      <w:r w:rsidRPr="00D0358C">
        <w:rPr>
          <w:rFonts w:ascii="Exo 2" w:eastAsia="Times New Roman" w:hAnsi="Exo 2" w:cs="Times New Roman"/>
          <w:sz w:val="16"/>
          <w:szCs w:val="16"/>
          <w:lang w:eastAsia="ru-RU"/>
        </w:rPr>
        <w:t>в</w:t>
      </w:r>
      <w:proofErr w:type="gramEnd"/>
      <w:r w:rsidRPr="00D0358C">
        <w:rPr>
          <w:rFonts w:ascii="Exo 2" w:eastAsia="Times New Roman" w:hAnsi="Exo 2" w:cs="Times New Roman"/>
          <w:sz w:val="16"/>
          <w:szCs w:val="16"/>
          <w:lang w:eastAsia="ru-RU"/>
        </w:rPr>
        <w:t xml:space="preserve">ыбор места водопоя. Места для водопоя не должны иметь высоких берегов, обрывов, дно водоемов должно быть неглубокое;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сохранность всего поголовья животных в стаде.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Пастух обязан следить и не допускать, чтобы животные  отбились от стада во время перегона, выпаса. Не допускать фактов кражи животных из стада. При обнаружении больных или травмированных животных,  пастух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Администрацию Черноануйского сельского поселения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u w:val="single"/>
          <w:lang w:eastAsia="ru-RU"/>
        </w:rPr>
        <w:t>  Запрещается выпас стада</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около автомобильных дорог с интенсивным движением;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на крутых горных, каменистых склонах;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около водоемов, имеющих крутые обрывы;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около (на) земельных участков (участках), обработанных ядохимикатами,  удобрениями;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на охранных зонах  насосных скважин,  автозаправок, трансформаторных </w:t>
      </w:r>
      <w:proofErr w:type="spellStart"/>
      <w:r w:rsidRPr="00D0358C">
        <w:rPr>
          <w:rFonts w:ascii="Exo 2" w:eastAsia="Times New Roman" w:hAnsi="Exo 2" w:cs="Times New Roman"/>
          <w:sz w:val="16"/>
          <w:szCs w:val="16"/>
          <w:lang w:eastAsia="ru-RU"/>
        </w:rPr>
        <w:t>электроподстанций</w:t>
      </w:r>
      <w:proofErr w:type="spellEnd"/>
      <w:r w:rsidRPr="00D0358C">
        <w:rPr>
          <w:rFonts w:ascii="Exo 2" w:eastAsia="Times New Roman" w:hAnsi="Exo 2" w:cs="Times New Roman"/>
          <w:sz w:val="16"/>
          <w:szCs w:val="16"/>
          <w:lang w:eastAsia="ru-RU"/>
        </w:rPr>
        <w:t xml:space="preserve">, линий электропередач высокого напряжения; на засеянных полях, сенокосах и др. сельхозугодиях;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lastRenderedPageBreak/>
        <w:t xml:space="preserve">  -  иных зонах при объявлении чрезвычайных ситуаций и особых режимов.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Материальная ответственность пастуха за ущерб, причиненный владельцу животного,  взыскивается при нарушении настоящих Правил: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размер материального ущерба определяется, исходя из рыночной стоимости животного, действующей в данной местности на день причинения ущерба;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Пастух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Пастух освобождается от материальной ответственности, если ущерб причинен не по его вине, в том числе: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при нарушении условий настоящих Правил владельцами животных, когда причиной причинения ущерба явилось данное нарушение;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при причинении травмы животному другим животным. </w:t>
      </w:r>
      <w:proofErr w:type="gramStart"/>
      <w:r w:rsidRPr="00D0358C">
        <w:rPr>
          <w:rFonts w:ascii="Exo 2" w:eastAsia="Times New Roman" w:hAnsi="Exo 2" w:cs="Times New Roman"/>
          <w:sz w:val="16"/>
          <w:szCs w:val="16"/>
          <w:lang w:eastAsia="ru-RU"/>
        </w:rPr>
        <w:t xml:space="preserve">Травмы, полученные от действий диких животных, в том числе укусы дикими животными,  подлежат расследованию специалистами в области ветеринарии; </w:t>
      </w:r>
      <w:proofErr w:type="gramEnd"/>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при получении травмы животным вследствие неосторожного поведения самого животного, не зависящего от воли пастуха: в том числе при резком выходе животного на проезжую часть, при угождении копытом в норы грызунов, в брошенные посторонние предметы (осколки стекол, металлов).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 при получении травмы животным вследствие перехода скрытых форм протекания болезней в активные формы.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4. Безнадзорные животные.</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4.2. Безнадзорные животные задерживаются и содержатся в местах, определенных решением Главы Черноануйского сельского поселения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В доступном для всеобщего ознакомления месте населенного пункта вывешивается информация уведомительного характера.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4.4.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lastRenderedPageBreak/>
        <w:t xml:space="preserve">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4.5. </w:t>
      </w:r>
      <w:proofErr w:type="gramStart"/>
      <w:r w:rsidRPr="00D0358C">
        <w:rPr>
          <w:rFonts w:ascii="Exo 2" w:eastAsia="Times New Roman" w:hAnsi="Exo 2" w:cs="Times New Roman"/>
          <w:sz w:val="16"/>
          <w:szCs w:val="16"/>
          <w:lang w:eastAsia="ru-RU"/>
        </w:rPr>
        <w:t xml:space="preserve">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w:t>
      </w:r>
      <w:proofErr w:type="spellStart"/>
      <w:r w:rsidRPr="00D0358C">
        <w:rPr>
          <w:rFonts w:ascii="Exo 2" w:eastAsia="Times New Roman" w:hAnsi="Exo 2" w:cs="Times New Roman"/>
          <w:sz w:val="16"/>
          <w:szCs w:val="16"/>
          <w:lang w:eastAsia="ru-RU"/>
        </w:rPr>
        <w:t>Черноануйском</w:t>
      </w:r>
      <w:proofErr w:type="spellEnd"/>
      <w:r w:rsidRPr="00D0358C">
        <w:rPr>
          <w:rFonts w:ascii="Exo 2" w:eastAsia="Times New Roman" w:hAnsi="Exo 2" w:cs="Times New Roman"/>
          <w:sz w:val="16"/>
          <w:szCs w:val="16"/>
          <w:lang w:eastAsia="ru-RU"/>
        </w:rPr>
        <w:t xml:space="preserve"> сельском поселении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которые принимают меры к розыску собственника. </w:t>
      </w:r>
      <w:proofErr w:type="gramEnd"/>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4.6. На время розыска собственника животных они могут быть оставлены лицом, задержавшим их, у себя на содержании и в пользование,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полиция или Администрация Черноануйского сельского поселения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4.7. Лицо, задержавшее безнадзорных животных, и лицо, которому они переданы на содержание и в пользование, обязаны  содержать их  и, при наличии вины,  отвечают за гибель и порчу животных в пределах их стоимости.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Администрацией Черноануйского сельского поселения </w:t>
      </w:r>
      <w:proofErr w:type="spellStart"/>
      <w:r w:rsidRPr="00D0358C">
        <w:rPr>
          <w:rFonts w:ascii="Exo 2" w:eastAsia="Times New Roman" w:hAnsi="Exo 2" w:cs="Times New Roman"/>
          <w:sz w:val="16"/>
          <w:szCs w:val="16"/>
          <w:lang w:eastAsia="ru-RU"/>
        </w:rPr>
        <w:t>Усть-Канского</w:t>
      </w:r>
      <w:proofErr w:type="spellEnd"/>
      <w:r w:rsidRPr="00D0358C">
        <w:rPr>
          <w:rFonts w:ascii="Exo 2" w:eastAsia="Times New Roman" w:hAnsi="Exo 2" w:cs="Times New Roman"/>
          <w:sz w:val="16"/>
          <w:szCs w:val="16"/>
          <w:lang w:eastAsia="ru-RU"/>
        </w:rPr>
        <w:t xml:space="preserve"> района Республики Алтай.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Лицо, задержавшее безнадзорных домашних животных, имеет право на вознаграждение в соответствии с Гражданским Кодексом Российской Федерации.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5. Возмещение вреда вследствие нарушения Правил.</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соответствие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который владеет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FC0D24" w:rsidRPr="00D0358C" w:rsidRDefault="00FC0D24" w:rsidP="00FC0D24">
      <w:pPr>
        <w:spacing w:before="100" w:beforeAutospacing="1" w:after="100" w:afterAutospacing="1" w:line="270" w:lineRule="atLeast"/>
        <w:jc w:val="center"/>
        <w:rPr>
          <w:rFonts w:ascii="Exo 2" w:eastAsia="Times New Roman" w:hAnsi="Exo 2" w:cs="Times New Roman"/>
          <w:sz w:val="16"/>
          <w:szCs w:val="16"/>
          <w:lang w:eastAsia="ru-RU"/>
        </w:rPr>
      </w:pPr>
      <w:r w:rsidRPr="00D0358C">
        <w:rPr>
          <w:rFonts w:ascii="Exo 2" w:eastAsia="Times New Roman" w:hAnsi="Exo 2" w:cs="Times New Roman"/>
          <w:b/>
          <w:bCs/>
          <w:sz w:val="16"/>
          <w:szCs w:val="16"/>
          <w:lang w:eastAsia="ru-RU"/>
        </w:rPr>
        <w:t>6. Ответственность за нарушение Правил.</w:t>
      </w:r>
      <w:r w:rsidRPr="00D0358C">
        <w:rPr>
          <w:rFonts w:ascii="Exo 2" w:eastAsia="Times New Roman" w:hAnsi="Exo 2" w:cs="Times New Roman"/>
          <w:sz w:val="16"/>
          <w:szCs w:val="16"/>
          <w:lang w:eastAsia="ru-RU"/>
        </w:rPr>
        <w:t xml:space="preserve"> </w:t>
      </w:r>
      <w:r w:rsidRPr="00D0358C">
        <w:rPr>
          <w:rFonts w:ascii="Exo 2" w:eastAsia="Times New Roman" w:hAnsi="Exo 2" w:cs="Times New Roman"/>
          <w:b/>
          <w:bCs/>
          <w:sz w:val="16"/>
          <w:szCs w:val="16"/>
          <w:lang w:eastAsia="ru-RU"/>
        </w:rPr>
        <w:t> </w:t>
      </w:r>
      <w:r w:rsidRPr="00D0358C">
        <w:rPr>
          <w:rFonts w:ascii="Exo 2" w:eastAsia="Times New Roman" w:hAnsi="Exo 2" w:cs="Times New Roman"/>
          <w:sz w:val="16"/>
          <w:szCs w:val="16"/>
          <w:lang w:eastAsia="ru-RU"/>
        </w:rPr>
        <w:t xml:space="preserve">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 Российской Федерации. </w:t>
      </w:r>
    </w:p>
    <w:p w:rsidR="00FC0D24" w:rsidRPr="00D0358C" w:rsidRDefault="00FC0D24" w:rsidP="00FC0D24">
      <w:pPr>
        <w:spacing w:before="100" w:beforeAutospacing="1" w:after="100" w:afterAutospacing="1" w:line="270" w:lineRule="atLeast"/>
        <w:rPr>
          <w:rFonts w:ascii="Exo 2" w:eastAsia="Times New Roman" w:hAnsi="Exo 2" w:cs="Times New Roman"/>
          <w:sz w:val="16"/>
          <w:szCs w:val="16"/>
          <w:lang w:eastAsia="ru-RU"/>
        </w:rPr>
      </w:pPr>
      <w:r w:rsidRPr="00D0358C">
        <w:rPr>
          <w:rFonts w:ascii="Exo 2" w:eastAsia="Times New Roman" w:hAnsi="Exo 2" w:cs="Times New Roman"/>
          <w:sz w:val="16"/>
          <w:szCs w:val="16"/>
          <w:lang w:eastAsia="ru-RU"/>
        </w:rPr>
        <w:t xml:space="preserve">  </w:t>
      </w:r>
    </w:p>
    <w:p w:rsidR="00FC0D24" w:rsidRPr="00D0358C" w:rsidRDefault="00FC0D24" w:rsidP="00FC0D24">
      <w:pPr>
        <w:rPr>
          <w:sz w:val="16"/>
          <w:szCs w:val="16"/>
        </w:rPr>
      </w:pPr>
    </w:p>
    <w:p w:rsidR="00D76C5A" w:rsidRPr="00D0358C" w:rsidRDefault="00D76C5A">
      <w:pPr>
        <w:rPr>
          <w:sz w:val="16"/>
          <w:szCs w:val="16"/>
        </w:rPr>
      </w:pPr>
    </w:p>
    <w:sectPr w:rsidR="00D76C5A" w:rsidRPr="00D0358C" w:rsidSect="00D0358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Exo 2">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0D24"/>
    <w:rsid w:val="00520098"/>
    <w:rsid w:val="007B5514"/>
    <w:rsid w:val="00BE0D3A"/>
    <w:rsid w:val="00D0358C"/>
    <w:rsid w:val="00D76C5A"/>
    <w:rsid w:val="00FC0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D24"/>
  </w:style>
  <w:style w:type="paragraph" w:styleId="1">
    <w:name w:val="heading 1"/>
    <w:basedOn w:val="a"/>
    <w:link w:val="10"/>
    <w:uiPriority w:val="9"/>
    <w:qFormat/>
    <w:rsid w:val="00FC0D24"/>
    <w:pPr>
      <w:spacing w:before="250" w:after="100" w:line="360" w:lineRule="atLeast"/>
      <w:outlineLvl w:val="0"/>
    </w:pPr>
    <w:rPr>
      <w:rFonts w:ascii="Times New Roman" w:eastAsia="Times New Roman" w:hAnsi="Times New Roman" w:cs="Times New Roman"/>
      <w:b/>
      <w:bCs/>
      <w:kern w:val="36"/>
      <w:sz w:val="36"/>
      <w:szCs w:val="36"/>
      <w:lang w:eastAsia="ru-RU"/>
    </w:rPr>
  </w:style>
  <w:style w:type="paragraph" w:styleId="4">
    <w:name w:val="heading 4"/>
    <w:basedOn w:val="a"/>
    <w:next w:val="a"/>
    <w:link w:val="40"/>
    <w:uiPriority w:val="9"/>
    <w:semiHidden/>
    <w:unhideWhenUsed/>
    <w:qFormat/>
    <w:rsid w:val="00FC0D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D24"/>
    <w:rPr>
      <w:rFonts w:ascii="Times New Roman" w:eastAsia="Times New Roman" w:hAnsi="Times New Roman" w:cs="Times New Roman"/>
      <w:b/>
      <w:bCs/>
      <w:kern w:val="36"/>
      <w:sz w:val="36"/>
      <w:szCs w:val="36"/>
      <w:lang w:eastAsia="ru-RU"/>
    </w:rPr>
  </w:style>
  <w:style w:type="character" w:customStyle="1" w:styleId="40">
    <w:name w:val="Заголовок 4 Знак"/>
    <w:basedOn w:val="a0"/>
    <w:link w:val="4"/>
    <w:uiPriority w:val="9"/>
    <w:semiHidden/>
    <w:rsid w:val="00FC0D24"/>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FC0D24"/>
    <w:rPr>
      <w:strike w:val="0"/>
      <w:dstrike w:val="0"/>
      <w:color w:val="3C4907"/>
      <w:u w:val="none"/>
      <w:effect w:val="none"/>
    </w:rPr>
  </w:style>
  <w:style w:type="paragraph" w:styleId="3">
    <w:name w:val="Body Text 3"/>
    <w:basedOn w:val="a"/>
    <w:link w:val="30"/>
    <w:semiHidden/>
    <w:unhideWhenUsed/>
    <w:rsid w:val="00FC0D24"/>
    <w:pPr>
      <w:spacing w:after="0" w:line="240" w:lineRule="auto"/>
      <w:ind w:right="340"/>
      <w:jc w:val="center"/>
    </w:pPr>
    <w:rPr>
      <w:rFonts w:ascii="Times New Roman" w:eastAsia="Times New Roman" w:hAnsi="Times New Roman" w:cs="Times New Roman"/>
      <w:b/>
      <w:sz w:val="24"/>
      <w:szCs w:val="20"/>
      <w:lang w:eastAsia="ru-RU"/>
    </w:rPr>
  </w:style>
  <w:style w:type="character" w:customStyle="1" w:styleId="30">
    <w:name w:val="Основной текст 3 Знак"/>
    <w:basedOn w:val="a0"/>
    <w:link w:val="3"/>
    <w:semiHidden/>
    <w:rsid w:val="00FC0D24"/>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FC0D2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0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16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4</cp:revision>
  <cp:lastPrinted>2016-08-01T11:36:00Z</cp:lastPrinted>
  <dcterms:created xsi:type="dcterms:W3CDTF">2016-07-13T16:22:00Z</dcterms:created>
  <dcterms:modified xsi:type="dcterms:W3CDTF">2016-08-01T11:37:00Z</dcterms:modified>
</cp:coreProperties>
</file>